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8E284" w14:textId="77777777" w:rsidR="00912858" w:rsidRDefault="00231306" w:rsidP="00493FE8">
      <w:pPr>
        <w:jc w:val="center"/>
        <w:rPr>
          <w:rFonts w:ascii="Arial" w:hAnsi="Arial" w:cs="Arial"/>
        </w:rPr>
      </w:pPr>
      <w:r w:rsidRPr="00231306">
        <w:rPr>
          <w:rFonts w:ascii="Arial" w:hAnsi="Arial" w:cs="Arial"/>
          <w:noProof/>
          <w:lang w:val="de-AT" w:eastAsia="de-AT"/>
        </w:rPr>
        <w:drawing>
          <wp:inline distT="0" distB="0" distL="0" distR="0" wp14:anchorId="50144AA4" wp14:editId="35806034">
            <wp:extent cx="2208277" cy="817880"/>
            <wp:effectExtent l="0" t="0" r="1905" b="1270"/>
            <wp:docPr id="2" name="Grafik 2" descr="C:\Users\uraab\Documents\Logos\LOGO Eurothermen\CMYK\Logo Eurothermen\blau\LOGO_Eurothermen_CMYK_bla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aab\Documents\Logos\LOGO Eurothermen\CMYK\Logo Eurothermen\blau\LOGO_Eurothermen_CMYK_blau.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57217" cy="836006"/>
                    </a:xfrm>
                    <a:prstGeom prst="rect">
                      <a:avLst/>
                    </a:prstGeom>
                    <a:noFill/>
                    <a:ln>
                      <a:noFill/>
                    </a:ln>
                  </pic:spPr>
                </pic:pic>
              </a:graphicData>
            </a:graphic>
          </wp:inline>
        </w:drawing>
      </w:r>
    </w:p>
    <w:p w14:paraId="2E068CE3" w14:textId="77777777" w:rsidR="00912858" w:rsidRDefault="00912858" w:rsidP="00493FE8">
      <w:pPr>
        <w:jc w:val="both"/>
        <w:rPr>
          <w:rFonts w:ascii="Arial" w:hAnsi="Arial" w:cs="Arial"/>
        </w:rPr>
      </w:pPr>
    </w:p>
    <w:p w14:paraId="4C57BD60" w14:textId="77777777" w:rsidR="00912858" w:rsidRDefault="00912858" w:rsidP="00493FE8">
      <w:pPr>
        <w:jc w:val="both"/>
        <w:rPr>
          <w:rFonts w:ascii="Arial" w:hAnsi="Arial" w:cs="Arial"/>
        </w:rPr>
      </w:pPr>
    </w:p>
    <w:p w14:paraId="5D08EEB4" w14:textId="77777777" w:rsidR="00FB45F6" w:rsidRDefault="00424C59" w:rsidP="00424C59">
      <w:pPr>
        <w:jc w:val="center"/>
        <w:rPr>
          <w:rFonts w:ascii="Arial" w:hAnsi="Arial" w:cs="Arial"/>
          <w:b/>
          <w:sz w:val="40"/>
          <w:szCs w:val="36"/>
        </w:rPr>
      </w:pPr>
      <w:r>
        <w:rPr>
          <w:rFonts w:ascii="Arial" w:hAnsi="Arial" w:cs="Arial"/>
          <w:b/>
          <w:sz w:val="40"/>
          <w:szCs w:val="36"/>
        </w:rPr>
        <w:t xml:space="preserve">Eurothermen erhalten </w:t>
      </w:r>
      <w:r w:rsidR="00DA1AAC">
        <w:rPr>
          <w:rFonts w:ascii="Arial" w:hAnsi="Arial" w:cs="Arial"/>
          <w:b/>
          <w:sz w:val="40"/>
          <w:szCs w:val="36"/>
        </w:rPr>
        <w:t>erneut</w:t>
      </w:r>
      <w:r>
        <w:rPr>
          <w:rFonts w:ascii="Arial" w:hAnsi="Arial" w:cs="Arial"/>
          <w:b/>
          <w:sz w:val="40"/>
          <w:szCs w:val="36"/>
        </w:rPr>
        <w:t xml:space="preserve"> Gütesiegel</w:t>
      </w:r>
    </w:p>
    <w:p w14:paraId="3ABA5FA2" w14:textId="77777777" w:rsidR="009625E3" w:rsidRDefault="009625E3" w:rsidP="00424C59">
      <w:pPr>
        <w:jc w:val="center"/>
        <w:rPr>
          <w:rFonts w:ascii="Arial" w:hAnsi="Arial" w:cs="Arial"/>
          <w:b/>
          <w:sz w:val="40"/>
          <w:szCs w:val="36"/>
        </w:rPr>
      </w:pPr>
      <w:r>
        <w:rPr>
          <w:rFonts w:ascii="Arial" w:hAnsi="Arial" w:cs="Arial"/>
          <w:b/>
          <w:sz w:val="40"/>
          <w:szCs w:val="36"/>
        </w:rPr>
        <w:t>für deren Betriebliche Gesundheitsförderung</w:t>
      </w:r>
    </w:p>
    <w:p w14:paraId="1AF3A771" w14:textId="77777777" w:rsidR="00424C59" w:rsidRDefault="00424C59" w:rsidP="00424C59">
      <w:pPr>
        <w:tabs>
          <w:tab w:val="left" w:pos="225"/>
        </w:tabs>
        <w:rPr>
          <w:rFonts w:ascii="Arial" w:hAnsi="Arial" w:cs="Arial"/>
          <w:b/>
        </w:rPr>
      </w:pPr>
    </w:p>
    <w:p w14:paraId="106B4882" w14:textId="77777777" w:rsidR="008D097F" w:rsidRDefault="005F68DC" w:rsidP="00ED35E6">
      <w:pPr>
        <w:spacing w:line="276" w:lineRule="auto"/>
        <w:jc w:val="both"/>
        <w:rPr>
          <w:rFonts w:ascii="Arial" w:hAnsi="Arial" w:cs="Arial"/>
          <w:b/>
        </w:rPr>
      </w:pPr>
      <w:r>
        <w:rPr>
          <w:rFonts w:ascii="Arial" w:hAnsi="Arial" w:cs="Arial"/>
          <w:b/>
        </w:rPr>
        <w:t>Bad Schallerbach</w:t>
      </w:r>
      <w:r w:rsidR="009808B6">
        <w:rPr>
          <w:rFonts w:ascii="Arial" w:hAnsi="Arial" w:cs="Arial"/>
          <w:b/>
        </w:rPr>
        <w:t xml:space="preserve">. </w:t>
      </w:r>
      <w:r w:rsidR="00B61F3B">
        <w:rPr>
          <w:rFonts w:ascii="Arial" w:hAnsi="Arial" w:cs="Arial"/>
          <w:b/>
        </w:rPr>
        <w:t xml:space="preserve">Oberösterreichs größtes Tourismusunternehmen erhält </w:t>
      </w:r>
      <w:r>
        <w:rPr>
          <w:rFonts w:ascii="Arial" w:hAnsi="Arial" w:cs="Arial"/>
          <w:b/>
        </w:rPr>
        <w:t>bereits zum dritten Mal in Folge</w:t>
      </w:r>
      <w:r w:rsidR="00B61F3B">
        <w:rPr>
          <w:rFonts w:ascii="Arial" w:hAnsi="Arial" w:cs="Arial"/>
          <w:b/>
        </w:rPr>
        <w:t xml:space="preserve"> das Gütesiegel für Betriebliche Gesundheitsförderung. Bereits 2016</w:t>
      </w:r>
      <w:r w:rsidR="00F473E6">
        <w:rPr>
          <w:rFonts w:ascii="Arial" w:hAnsi="Arial" w:cs="Arial"/>
          <w:b/>
        </w:rPr>
        <w:t xml:space="preserve"> und 2019</w:t>
      </w:r>
      <w:r w:rsidR="00B61F3B">
        <w:rPr>
          <w:rFonts w:ascii="Arial" w:hAnsi="Arial" w:cs="Arial"/>
          <w:b/>
        </w:rPr>
        <w:t xml:space="preserve"> </w:t>
      </w:r>
      <w:r w:rsidR="000E31F7">
        <w:rPr>
          <w:rFonts w:ascii="Arial" w:hAnsi="Arial" w:cs="Arial"/>
          <w:b/>
        </w:rPr>
        <w:t>wurde den</w:t>
      </w:r>
      <w:r w:rsidR="00927E02">
        <w:rPr>
          <w:rFonts w:ascii="Arial" w:hAnsi="Arial" w:cs="Arial"/>
          <w:b/>
        </w:rPr>
        <w:t xml:space="preserve"> Eurothermen</w:t>
      </w:r>
      <w:r w:rsidR="00B61F3B">
        <w:rPr>
          <w:rFonts w:ascii="Arial" w:hAnsi="Arial" w:cs="Arial"/>
          <w:b/>
        </w:rPr>
        <w:t xml:space="preserve"> mit Ihren Standorten in Bad Schallerbach, Bad Ischl und Bad Hall das </w:t>
      </w:r>
      <w:r w:rsidR="00DA1AAC">
        <w:rPr>
          <w:rFonts w:ascii="Arial" w:hAnsi="Arial" w:cs="Arial"/>
          <w:b/>
        </w:rPr>
        <w:t xml:space="preserve">österreichweit anerkannte </w:t>
      </w:r>
      <w:r w:rsidR="00B61F3B">
        <w:rPr>
          <w:rFonts w:ascii="Arial" w:hAnsi="Arial" w:cs="Arial"/>
          <w:b/>
        </w:rPr>
        <w:t>Gütesiegel</w:t>
      </w:r>
      <w:r w:rsidR="000E31F7">
        <w:rPr>
          <w:rFonts w:ascii="Arial" w:hAnsi="Arial" w:cs="Arial"/>
          <w:b/>
        </w:rPr>
        <w:t xml:space="preserve"> verliehen</w:t>
      </w:r>
      <w:r w:rsidR="00B61F3B">
        <w:rPr>
          <w:rFonts w:ascii="Arial" w:hAnsi="Arial" w:cs="Arial"/>
          <w:b/>
        </w:rPr>
        <w:t xml:space="preserve">. </w:t>
      </w:r>
      <w:r w:rsidR="006D609F">
        <w:rPr>
          <w:rFonts w:ascii="Arial" w:hAnsi="Arial" w:cs="Arial"/>
          <w:b/>
        </w:rPr>
        <w:t>Für das Spezialisten-Team in Sachen Entspannung, Vorbeugung und Therapie ist die Erhaltung der eigenen Gesundheit ein wesentlicher Faktor für ihren persönlichen, aber auch den Unternehmenserfolg.</w:t>
      </w:r>
    </w:p>
    <w:p w14:paraId="7EC96E60" w14:textId="77777777" w:rsidR="000B4576" w:rsidRDefault="000B4576" w:rsidP="00ED35E6">
      <w:pPr>
        <w:spacing w:line="276" w:lineRule="auto"/>
        <w:jc w:val="both"/>
        <w:rPr>
          <w:rFonts w:ascii="Arial" w:hAnsi="Arial" w:cs="Arial"/>
        </w:rPr>
      </w:pPr>
    </w:p>
    <w:p w14:paraId="109C6033" w14:textId="30B965C9" w:rsidR="007A5590" w:rsidRDefault="00ED35E6" w:rsidP="00ED35E6">
      <w:pPr>
        <w:spacing w:line="276" w:lineRule="auto"/>
        <w:jc w:val="both"/>
        <w:rPr>
          <w:rFonts w:ascii="Arial" w:hAnsi="Arial" w:cs="Arial"/>
        </w:rPr>
      </w:pPr>
      <w:r>
        <w:rPr>
          <w:rFonts w:ascii="Arial" w:hAnsi="Arial" w:cs="Arial"/>
        </w:rPr>
        <w:t xml:space="preserve">Das Programm </w:t>
      </w:r>
      <w:r w:rsidR="000E31F7">
        <w:rPr>
          <w:rFonts w:ascii="Arial" w:hAnsi="Arial" w:cs="Arial"/>
        </w:rPr>
        <w:t>zur</w:t>
      </w:r>
      <w:r>
        <w:rPr>
          <w:rFonts w:ascii="Arial" w:hAnsi="Arial" w:cs="Arial"/>
        </w:rPr>
        <w:t xml:space="preserve"> betriebliche</w:t>
      </w:r>
      <w:r w:rsidR="000E31F7">
        <w:rPr>
          <w:rFonts w:ascii="Arial" w:hAnsi="Arial" w:cs="Arial"/>
        </w:rPr>
        <w:t>n</w:t>
      </w:r>
      <w:r>
        <w:rPr>
          <w:rFonts w:ascii="Arial" w:hAnsi="Arial" w:cs="Arial"/>
        </w:rPr>
        <w:t xml:space="preserve"> Gesundheitsförderung </w:t>
      </w:r>
      <w:r w:rsidR="006D609F">
        <w:rPr>
          <w:rFonts w:ascii="Arial" w:hAnsi="Arial" w:cs="Arial"/>
        </w:rPr>
        <w:t>wird in allen drei Standorten umfassend umgesetzt.</w:t>
      </w:r>
      <w:r w:rsidR="007A5590">
        <w:rPr>
          <w:rFonts w:ascii="Arial" w:hAnsi="Arial" w:cs="Arial"/>
        </w:rPr>
        <w:t xml:space="preserve"> </w:t>
      </w:r>
      <w:r w:rsidR="00E97487">
        <w:rPr>
          <w:rFonts w:ascii="Arial" w:hAnsi="Arial" w:cs="Arial"/>
        </w:rPr>
        <w:t>Laufende</w:t>
      </w:r>
      <w:r w:rsidRPr="00E97487">
        <w:rPr>
          <w:rFonts w:ascii="Arial" w:hAnsi="Arial" w:cs="Arial"/>
        </w:rPr>
        <w:t xml:space="preserve"> Vera</w:t>
      </w:r>
      <w:r w:rsidR="000E31F7">
        <w:rPr>
          <w:rFonts w:ascii="Arial" w:hAnsi="Arial" w:cs="Arial"/>
        </w:rPr>
        <w:t>nstaltungen</w:t>
      </w:r>
      <w:r w:rsidR="006D609F">
        <w:rPr>
          <w:rFonts w:ascii="Arial" w:hAnsi="Arial" w:cs="Arial"/>
        </w:rPr>
        <w:t xml:space="preserve"> um die Mitarbeiter*i</w:t>
      </w:r>
      <w:r w:rsidRPr="00E97487">
        <w:rPr>
          <w:rFonts w:ascii="Arial" w:hAnsi="Arial" w:cs="Arial"/>
        </w:rPr>
        <w:t>nnen zu motivieren, aktiv etwas für ihre physische</w:t>
      </w:r>
      <w:r w:rsidR="00AC5EA2">
        <w:rPr>
          <w:rFonts w:ascii="Arial" w:hAnsi="Arial" w:cs="Arial"/>
        </w:rPr>
        <w:t>,</w:t>
      </w:r>
      <w:r w:rsidRPr="00E97487">
        <w:rPr>
          <w:rFonts w:ascii="Arial" w:hAnsi="Arial" w:cs="Arial"/>
        </w:rPr>
        <w:t xml:space="preserve"> aber au</w:t>
      </w:r>
      <w:r w:rsidR="00E97487">
        <w:rPr>
          <w:rFonts w:ascii="Arial" w:hAnsi="Arial" w:cs="Arial"/>
        </w:rPr>
        <w:t>ch psychische Gesundheit zu tun, sind ein</w:t>
      </w:r>
      <w:r w:rsidR="006D609F">
        <w:rPr>
          <w:rFonts w:ascii="Arial" w:hAnsi="Arial" w:cs="Arial"/>
        </w:rPr>
        <w:t xml:space="preserve"> wichtiger Bestandteil </w:t>
      </w:r>
      <w:r w:rsidR="00E97487">
        <w:rPr>
          <w:rFonts w:ascii="Arial" w:hAnsi="Arial" w:cs="Arial"/>
        </w:rPr>
        <w:t>dieser vielseitigen Maßnahmen.</w:t>
      </w:r>
      <w:r w:rsidRPr="00E97487">
        <w:rPr>
          <w:rFonts w:ascii="Arial" w:hAnsi="Arial" w:cs="Arial"/>
        </w:rPr>
        <w:t xml:space="preserve"> </w:t>
      </w:r>
      <w:r w:rsidR="006D609F">
        <w:rPr>
          <w:rFonts w:ascii="Arial" w:hAnsi="Arial" w:cs="Arial"/>
        </w:rPr>
        <w:t>In der jährlich erscheinenden Mitarbeiter-</w:t>
      </w:r>
      <w:r>
        <w:rPr>
          <w:rFonts w:ascii="Arial" w:hAnsi="Arial" w:cs="Arial"/>
        </w:rPr>
        <w:t>Gesundheitsfibel</w:t>
      </w:r>
      <w:r w:rsidR="006D609F">
        <w:rPr>
          <w:rFonts w:ascii="Arial" w:hAnsi="Arial" w:cs="Arial"/>
        </w:rPr>
        <w:t xml:space="preserve"> werden</w:t>
      </w:r>
      <w:r w:rsidR="00DA1AAC">
        <w:rPr>
          <w:rFonts w:ascii="Arial" w:hAnsi="Arial" w:cs="Arial"/>
        </w:rPr>
        <w:t xml:space="preserve"> zahlreiche Aktivitäten zu den Themen Bewegung, gesunde Ernährung oder auch Prävention</w:t>
      </w:r>
      <w:r w:rsidRPr="00ED35E6">
        <w:rPr>
          <w:rFonts w:ascii="Arial" w:hAnsi="Arial" w:cs="Arial"/>
        </w:rPr>
        <w:t xml:space="preserve"> angeboten</w:t>
      </w:r>
      <w:r w:rsidR="007A5590">
        <w:rPr>
          <w:rFonts w:ascii="Arial" w:hAnsi="Arial" w:cs="Arial"/>
        </w:rPr>
        <w:t xml:space="preserve">. Die Anmeldung erfolgt über die </w:t>
      </w:r>
      <w:r w:rsidR="00C2286A">
        <w:rPr>
          <w:rFonts w:ascii="Arial" w:hAnsi="Arial" w:cs="Arial"/>
        </w:rPr>
        <w:t xml:space="preserve">eigene </w:t>
      </w:r>
      <w:r w:rsidR="007A5590">
        <w:rPr>
          <w:rFonts w:ascii="Arial" w:hAnsi="Arial" w:cs="Arial"/>
        </w:rPr>
        <w:t>Bewegungs-App, die dem Eurothermen-Team kostenlos zur Verfügung steht.</w:t>
      </w:r>
      <w:r w:rsidR="000473AC">
        <w:rPr>
          <w:rFonts w:ascii="Arial" w:hAnsi="Arial" w:cs="Arial"/>
        </w:rPr>
        <w:t xml:space="preserve"> </w:t>
      </w:r>
      <w:r w:rsidR="00927E02">
        <w:rPr>
          <w:rFonts w:ascii="Arial" w:hAnsi="Arial" w:cs="Arial"/>
        </w:rPr>
        <w:t xml:space="preserve"> </w:t>
      </w:r>
      <w:r w:rsidR="00174C34">
        <w:rPr>
          <w:rFonts w:ascii="Arial" w:hAnsi="Arial" w:cs="Arial"/>
        </w:rPr>
        <w:t xml:space="preserve">Hier können Aktivitäten eingetragen und der Erfolg gemessen werden. Außerdem gibt es die Möglichkeit, sich zum Sport zu verabreden. </w:t>
      </w:r>
      <w:r w:rsidR="007A5590">
        <w:rPr>
          <w:rFonts w:ascii="Arial" w:hAnsi="Arial" w:cs="Arial"/>
        </w:rPr>
        <w:t xml:space="preserve">Die Plattform bietet auch Anleitungen für gesundheitsförderndes Verhalten abseits der sportlichen Betätigung, wie etwa mentale Gesundheit und </w:t>
      </w:r>
      <w:r w:rsidR="000E31F7">
        <w:rPr>
          <w:rFonts w:ascii="Arial" w:hAnsi="Arial" w:cs="Arial"/>
        </w:rPr>
        <w:t xml:space="preserve">gesunde </w:t>
      </w:r>
      <w:r w:rsidR="007A5590">
        <w:rPr>
          <w:rFonts w:ascii="Arial" w:hAnsi="Arial" w:cs="Arial"/>
        </w:rPr>
        <w:t>Routinen sowie Yoga-Videos und Rezepte.</w:t>
      </w:r>
    </w:p>
    <w:p w14:paraId="5A2339CD" w14:textId="77777777" w:rsidR="00927E02" w:rsidRDefault="00927E02" w:rsidP="00ED35E6">
      <w:pPr>
        <w:spacing w:line="276" w:lineRule="auto"/>
        <w:jc w:val="both"/>
        <w:rPr>
          <w:rFonts w:ascii="Arial" w:hAnsi="Arial" w:cs="Arial"/>
        </w:rPr>
      </w:pPr>
    </w:p>
    <w:p w14:paraId="146D4CEF" w14:textId="77777777" w:rsidR="00174C34" w:rsidRDefault="00174C34" w:rsidP="00ED35E6">
      <w:pPr>
        <w:spacing w:line="276" w:lineRule="auto"/>
        <w:jc w:val="both"/>
        <w:rPr>
          <w:rFonts w:ascii="Arial" w:hAnsi="Arial" w:cs="Arial"/>
        </w:rPr>
      </w:pPr>
      <w:r>
        <w:rPr>
          <w:rFonts w:ascii="Arial" w:hAnsi="Arial" w:cs="Arial"/>
        </w:rPr>
        <w:t xml:space="preserve">Der kostenlose Eintritt in alle Thermen und Saunen sowie Ermäßigungen auf Behandlungen </w:t>
      </w:r>
      <w:r w:rsidR="00C2286A">
        <w:rPr>
          <w:rFonts w:ascii="Arial" w:hAnsi="Arial" w:cs="Arial"/>
        </w:rPr>
        <w:t>sind nur ein Auszug aus dem umfangreichen betrieblichen Gesundheitsangebot für alle MitarbeiterInnen.</w:t>
      </w:r>
    </w:p>
    <w:p w14:paraId="402D3009" w14:textId="77777777" w:rsidR="00174C34" w:rsidRDefault="00174C34" w:rsidP="00ED35E6">
      <w:pPr>
        <w:spacing w:line="276" w:lineRule="auto"/>
        <w:jc w:val="both"/>
        <w:rPr>
          <w:rFonts w:ascii="Arial" w:hAnsi="Arial" w:cs="Arial"/>
        </w:rPr>
      </w:pPr>
    </w:p>
    <w:p w14:paraId="2098A07D" w14:textId="77777777" w:rsidR="005F2432" w:rsidRDefault="00174C34" w:rsidP="00ED35E6">
      <w:pPr>
        <w:spacing w:line="276" w:lineRule="auto"/>
        <w:jc w:val="both"/>
        <w:rPr>
          <w:rFonts w:ascii="Arial" w:hAnsi="Arial" w:cs="Arial"/>
        </w:rPr>
      </w:pPr>
      <w:r>
        <w:rPr>
          <w:rFonts w:ascii="Arial" w:hAnsi="Arial" w:cs="Arial"/>
        </w:rPr>
        <w:t xml:space="preserve">Im Rahmen </w:t>
      </w:r>
      <w:r w:rsidR="00927E02">
        <w:rPr>
          <w:rFonts w:ascii="Arial" w:hAnsi="Arial" w:cs="Arial"/>
        </w:rPr>
        <w:t xml:space="preserve">der Betrieblichen Gesundheitsförderung </w:t>
      </w:r>
      <w:r>
        <w:rPr>
          <w:rFonts w:ascii="Arial" w:hAnsi="Arial" w:cs="Arial"/>
        </w:rPr>
        <w:t>wird zudem regelmäßig eine Befragung zum Thema körperliche und psychische Gesundheit sowie zur Arbeitsplatzzufriedenheit durchgeführt. Die Ergebnisse fließen dann in innerbetriebliche Verbesserungsprozesse ein.</w:t>
      </w:r>
      <w:r w:rsidR="003617A8">
        <w:rPr>
          <w:rFonts w:ascii="Arial" w:hAnsi="Arial" w:cs="Arial"/>
        </w:rPr>
        <w:t xml:space="preserve"> </w:t>
      </w:r>
    </w:p>
    <w:p w14:paraId="1A519F5F" w14:textId="77777777" w:rsidR="00B7649F" w:rsidRDefault="00174C34" w:rsidP="00231306">
      <w:pPr>
        <w:spacing w:line="276" w:lineRule="auto"/>
        <w:jc w:val="both"/>
        <w:rPr>
          <w:rFonts w:ascii="Arial" w:hAnsi="Arial" w:cs="Arial"/>
        </w:rPr>
      </w:pPr>
      <w:r>
        <w:rPr>
          <w:rFonts w:ascii="Arial" w:hAnsi="Arial" w:cs="Arial"/>
        </w:rPr>
        <w:t xml:space="preserve">Das </w:t>
      </w:r>
      <w:r w:rsidR="003617A8">
        <w:rPr>
          <w:rFonts w:ascii="Arial" w:hAnsi="Arial" w:cs="Arial"/>
        </w:rPr>
        <w:t>Gesundheitsmanagement</w:t>
      </w:r>
      <w:r w:rsidR="00927E02">
        <w:rPr>
          <w:rFonts w:ascii="Arial" w:hAnsi="Arial" w:cs="Arial"/>
        </w:rPr>
        <w:t xml:space="preserve"> wird</w:t>
      </w:r>
      <w:r w:rsidR="003617A8">
        <w:rPr>
          <w:rFonts w:ascii="Arial" w:hAnsi="Arial" w:cs="Arial"/>
        </w:rPr>
        <w:t xml:space="preserve"> als ein dynamischer Prozess gesehen, welcher situationsbezogene Änderungen </w:t>
      </w:r>
      <w:r w:rsidR="005F2432">
        <w:rPr>
          <w:rFonts w:ascii="Arial" w:hAnsi="Arial" w:cs="Arial"/>
        </w:rPr>
        <w:t>und</w:t>
      </w:r>
      <w:r w:rsidR="003617A8">
        <w:rPr>
          <w:rFonts w:ascii="Arial" w:hAnsi="Arial" w:cs="Arial"/>
        </w:rPr>
        <w:t xml:space="preserve"> Ableitungen für Maßnahmen zulässt. </w:t>
      </w:r>
    </w:p>
    <w:p w14:paraId="485BCFAF" w14:textId="77777777" w:rsidR="00231306" w:rsidRDefault="00231306" w:rsidP="00231306">
      <w:pPr>
        <w:spacing w:line="276" w:lineRule="auto"/>
        <w:jc w:val="both"/>
        <w:rPr>
          <w:rFonts w:ascii="Arial" w:hAnsi="Arial" w:cs="Arial"/>
        </w:rPr>
      </w:pPr>
    </w:p>
    <w:p w14:paraId="053B540E" w14:textId="77777777" w:rsidR="003F3BF1" w:rsidRPr="001C317B" w:rsidRDefault="00231306" w:rsidP="00927E02">
      <w:pPr>
        <w:spacing w:line="276" w:lineRule="auto"/>
        <w:jc w:val="both"/>
        <w:rPr>
          <w:rFonts w:ascii="Arial" w:hAnsi="Arial" w:cs="Arial"/>
          <w:b/>
        </w:rPr>
      </w:pPr>
      <w:r>
        <w:rPr>
          <w:rFonts w:ascii="Arial" w:hAnsi="Arial" w:cs="Arial"/>
        </w:rPr>
        <w:t>„</w:t>
      </w:r>
      <w:r w:rsidR="009625E3">
        <w:rPr>
          <w:rFonts w:ascii="Arial" w:hAnsi="Arial" w:cs="Arial"/>
          <w:b/>
        </w:rPr>
        <w:t>D</w:t>
      </w:r>
      <w:r w:rsidR="001C317B">
        <w:rPr>
          <w:rFonts w:ascii="Arial" w:hAnsi="Arial" w:cs="Arial"/>
          <w:b/>
        </w:rPr>
        <w:t>en</w:t>
      </w:r>
      <w:r w:rsidR="009625E3">
        <w:rPr>
          <w:rFonts w:ascii="Arial" w:hAnsi="Arial" w:cs="Arial"/>
          <w:b/>
        </w:rPr>
        <w:t xml:space="preserve"> Eurothermen </w:t>
      </w:r>
      <w:r w:rsidR="001C317B">
        <w:rPr>
          <w:rFonts w:ascii="Arial" w:hAnsi="Arial" w:cs="Arial"/>
          <w:b/>
        </w:rPr>
        <w:t xml:space="preserve">ist es seit vielen Jahren ein enormes Anliegen, die vorhandene Kompetenz als umfassender </w:t>
      </w:r>
      <w:r w:rsidR="009625E3">
        <w:rPr>
          <w:rFonts w:ascii="Arial" w:hAnsi="Arial" w:cs="Arial"/>
          <w:b/>
        </w:rPr>
        <w:t>Gesundheitsanbieter</w:t>
      </w:r>
      <w:r w:rsidR="001C317B">
        <w:rPr>
          <w:rFonts w:ascii="Arial" w:hAnsi="Arial" w:cs="Arial"/>
          <w:b/>
        </w:rPr>
        <w:t xml:space="preserve"> auch allen ihren Mitar</w:t>
      </w:r>
      <w:r w:rsidR="001C317B">
        <w:rPr>
          <w:rFonts w:ascii="Arial" w:hAnsi="Arial" w:cs="Arial"/>
          <w:b/>
        </w:rPr>
        <w:lastRenderedPageBreak/>
        <w:t>beiterInnen angedeihen zu lassen. Mit dieser erneuten Auszeichnung wird dieses außerordentliche Engagement für die Gesundheit unseres Teams mehr als nun gewürdigt und ist gleichzeitig Motivation dafür, das betriebliche Gesundheitsprogramm weiter auszubauen.</w:t>
      </w:r>
      <w:r>
        <w:rPr>
          <w:rFonts w:ascii="Arial" w:hAnsi="Arial" w:cs="Arial"/>
        </w:rPr>
        <w:t>“, so Eurothermen-Geschäftsführer Mag. Patrick Hochhauser.</w:t>
      </w:r>
    </w:p>
    <w:sectPr w:rsidR="003F3BF1" w:rsidRPr="001C317B" w:rsidSect="006200B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FE8"/>
    <w:rsid w:val="00044842"/>
    <w:rsid w:val="000473AC"/>
    <w:rsid w:val="000838CD"/>
    <w:rsid w:val="000A4FF4"/>
    <w:rsid w:val="000A5289"/>
    <w:rsid w:val="000B4576"/>
    <w:rsid w:val="000E31F7"/>
    <w:rsid w:val="000F5447"/>
    <w:rsid w:val="00124BDE"/>
    <w:rsid w:val="001323D1"/>
    <w:rsid w:val="001729CE"/>
    <w:rsid w:val="00174C34"/>
    <w:rsid w:val="00176589"/>
    <w:rsid w:val="00182702"/>
    <w:rsid w:val="0018364C"/>
    <w:rsid w:val="0019079A"/>
    <w:rsid w:val="001C317B"/>
    <w:rsid w:val="001F1874"/>
    <w:rsid w:val="00200CEA"/>
    <w:rsid w:val="00211504"/>
    <w:rsid w:val="00231306"/>
    <w:rsid w:val="00233191"/>
    <w:rsid w:val="00264955"/>
    <w:rsid w:val="00277711"/>
    <w:rsid w:val="003129C6"/>
    <w:rsid w:val="003617A8"/>
    <w:rsid w:val="003839F5"/>
    <w:rsid w:val="003B1592"/>
    <w:rsid w:val="003E66A3"/>
    <w:rsid w:val="003F13C1"/>
    <w:rsid w:val="003F3BF1"/>
    <w:rsid w:val="0040600A"/>
    <w:rsid w:val="00424C59"/>
    <w:rsid w:val="0044314D"/>
    <w:rsid w:val="00462011"/>
    <w:rsid w:val="00487CE4"/>
    <w:rsid w:val="00493FE8"/>
    <w:rsid w:val="004C1CDA"/>
    <w:rsid w:val="004E2A03"/>
    <w:rsid w:val="00506FBF"/>
    <w:rsid w:val="005350C2"/>
    <w:rsid w:val="00592D49"/>
    <w:rsid w:val="005B1A06"/>
    <w:rsid w:val="005B3778"/>
    <w:rsid w:val="005D0873"/>
    <w:rsid w:val="005E47BA"/>
    <w:rsid w:val="005F2432"/>
    <w:rsid w:val="005F68DC"/>
    <w:rsid w:val="00605A2E"/>
    <w:rsid w:val="006200B2"/>
    <w:rsid w:val="00621F2C"/>
    <w:rsid w:val="0062486C"/>
    <w:rsid w:val="0063225E"/>
    <w:rsid w:val="0063450E"/>
    <w:rsid w:val="0069773C"/>
    <w:rsid w:val="006A56C3"/>
    <w:rsid w:val="006D609F"/>
    <w:rsid w:val="006F5489"/>
    <w:rsid w:val="0070661D"/>
    <w:rsid w:val="0072463E"/>
    <w:rsid w:val="00766610"/>
    <w:rsid w:val="007956D8"/>
    <w:rsid w:val="007A5590"/>
    <w:rsid w:val="007D2724"/>
    <w:rsid w:val="007D55DB"/>
    <w:rsid w:val="007F342F"/>
    <w:rsid w:val="00803371"/>
    <w:rsid w:val="00826BA9"/>
    <w:rsid w:val="00855312"/>
    <w:rsid w:val="00867D51"/>
    <w:rsid w:val="008D097F"/>
    <w:rsid w:val="00912858"/>
    <w:rsid w:val="00915886"/>
    <w:rsid w:val="00927E02"/>
    <w:rsid w:val="009625E3"/>
    <w:rsid w:val="00974D0D"/>
    <w:rsid w:val="009808B6"/>
    <w:rsid w:val="0099409B"/>
    <w:rsid w:val="009B2AE7"/>
    <w:rsid w:val="009F7228"/>
    <w:rsid w:val="00A20ECE"/>
    <w:rsid w:val="00A25A98"/>
    <w:rsid w:val="00A338B0"/>
    <w:rsid w:val="00A62DAE"/>
    <w:rsid w:val="00A940EF"/>
    <w:rsid w:val="00AA3732"/>
    <w:rsid w:val="00AC4208"/>
    <w:rsid w:val="00AC5EA2"/>
    <w:rsid w:val="00B1451A"/>
    <w:rsid w:val="00B35C47"/>
    <w:rsid w:val="00B44578"/>
    <w:rsid w:val="00B61F3B"/>
    <w:rsid w:val="00B7649F"/>
    <w:rsid w:val="00B82F0F"/>
    <w:rsid w:val="00C10BF2"/>
    <w:rsid w:val="00C2286A"/>
    <w:rsid w:val="00C540D9"/>
    <w:rsid w:val="00C62697"/>
    <w:rsid w:val="00C70E1C"/>
    <w:rsid w:val="00C84B2E"/>
    <w:rsid w:val="00CC08DF"/>
    <w:rsid w:val="00CD4707"/>
    <w:rsid w:val="00CE51AF"/>
    <w:rsid w:val="00D02B26"/>
    <w:rsid w:val="00D20AAB"/>
    <w:rsid w:val="00D31E4F"/>
    <w:rsid w:val="00D358E8"/>
    <w:rsid w:val="00D46A8C"/>
    <w:rsid w:val="00D94199"/>
    <w:rsid w:val="00DA1AAC"/>
    <w:rsid w:val="00DA55BB"/>
    <w:rsid w:val="00DB2CCC"/>
    <w:rsid w:val="00DD1EFD"/>
    <w:rsid w:val="00DF314A"/>
    <w:rsid w:val="00DF5E97"/>
    <w:rsid w:val="00E1619E"/>
    <w:rsid w:val="00E23367"/>
    <w:rsid w:val="00E26A38"/>
    <w:rsid w:val="00E426EF"/>
    <w:rsid w:val="00E51E0C"/>
    <w:rsid w:val="00E8171F"/>
    <w:rsid w:val="00E97487"/>
    <w:rsid w:val="00EB036E"/>
    <w:rsid w:val="00EB0CE2"/>
    <w:rsid w:val="00EB7589"/>
    <w:rsid w:val="00ED1817"/>
    <w:rsid w:val="00ED35E6"/>
    <w:rsid w:val="00EE3F58"/>
    <w:rsid w:val="00EF1DE6"/>
    <w:rsid w:val="00F05BC0"/>
    <w:rsid w:val="00F16049"/>
    <w:rsid w:val="00F46885"/>
    <w:rsid w:val="00F473E6"/>
    <w:rsid w:val="00F86587"/>
    <w:rsid w:val="00F97F5B"/>
    <w:rsid w:val="00FB45F6"/>
    <w:rsid w:val="00FD0219"/>
    <w:rsid w:val="00FE0C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A68E64"/>
  <w15:docId w15:val="{AFC606BB-98C2-4159-8D56-ADE01CAB6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93FE8"/>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493FE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493FE8"/>
    <w:rPr>
      <w:rFonts w:ascii="Tahoma"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80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A06FE-94A8-40A6-B608-C6B683238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307</Words>
  <Characters>2256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Elisabeth Rebhahn</dc:creator>
  <cp:keywords/>
  <dc:description/>
  <cp:lastModifiedBy>Elisabeth Rebhahn</cp:lastModifiedBy>
  <cp:revision>3</cp:revision>
  <cp:lastPrinted>2012-02-17T10:32:00Z</cp:lastPrinted>
  <dcterms:created xsi:type="dcterms:W3CDTF">2023-03-30T08:43:00Z</dcterms:created>
  <dcterms:modified xsi:type="dcterms:W3CDTF">2023-03-30T08:43:00Z</dcterms:modified>
</cp:coreProperties>
</file>