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051" w:rsidRPr="00671839" w:rsidRDefault="00671839" w:rsidP="00671839">
      <w:pPr>
        <w:jc w:val="right"/>
        <w:rPr>
          <w:rFonts w:ascii="Arial" w:hAnsi="Arial" w:cs="Arial"/>
          <w:color w:val="FF0000"/>
          <w:sz w:val="24"/>
          <w:szCs w:val="24"/>
        </w:rPr>
      </w:pPr>
      <w:r>
        <w:rPr>
          <w:rFonts w:ascii="Arial" w:hAnsi="Arial" w:cs="Arial"/>
          <w:noProof/>
          <w:color w:val="FF0000"/>
          <w:sz w:val="24"/>
          <w:szCs w:val="24"/>
          <w:lang w:val="de-AT" w:eastAsia="de-AT"/>
        </w:rPr>
        <w:drawing>
          <wp:anchor distT="0" distB="0" distL="114300" distR="114300" simplePos="0" relativeHeight="251658240" behindDoc="0" locked="0" layoutInCell="1" allowOverlap="1">
            <wp:simplePos x="0" y="0"/>
            <wp:positionH relativeFrom="column">
              <wp:posOffset>3919855</wp:posOffset>
            </wp:positionH>
            <wp:positionV relativeFrom="paragraph">
              <wp:posOffset>4445</wp:posOffset>
            </wp:positionV>
            <wp:extent cx="1884680" cy="874395"/>
            <wp:effectExtent l="0" t="0" r="1270" b="1905"/>
            <wp:wrapThrough wrapText="bothSides">
              <wp:wrapPolygon edited="0">
                <wp:start x="0" y="0"/>
                <wp:lineTo x="0" y="21176"/>
                <wp:lineTo x="21396" y="21176"/>
                <wp:lineTo x="21396" y="0"/>
                <wp:lineTo x="0" y="0"/>
              </wp:wrapPolygon>
            </wp:wrapThrough>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quapulco_Logo_2013_BST_4c_mitBS.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84680" cy="874395"/>
                    </a:xfrm>
                    <a:prstGeom prst="rect">
                      <a:avLst/>
                    </a:prstGeom>
                  </pic:spPr>
                </pic:pic>
              </a:graphicData>
            </a:graphic>
            <wp14:sizeRelH relativeFrom="page">
              <wp14:pctWidth>0</wp14:pctWidth>
            </wp14:sizeRelH>
            <wp14:sizeRelV relativeFrom="page">
              <wp14:pctHeight>0</wp14:pctHeight>
            </wp14:sizeRelV>
          </wp:anchor>
        </w:drawing>
      </w:r>
    </w:p>
    <w:p w:rsidR="002C5A20" w:rsidRDefault="002C5A20" w:rsidP="002C5A20">
      <w:pPr>
        <w:spacing w:line="360" w:lineRule="auto"/>
        <w:rPr>
          <w:rFonts w:ascii="Arial" w:hAnsi="Arial" w:cs="Arial"/>
          <w:b/>
          <w:sz w:val="32"/>
          <w:szCs w:val="32"/>
        </w:rPr>
      </w:pPr>
    </w:p>
    <w:p w:rsidR="00CD4372" w:rsidRPr="00CD4372" w:rsidRDefault="00CD4372" w:rsidP="002C5A20">
      <w:pPr>
        <w:spacing w:line="360" w:lineRule="auto"/>
        <w:rPr>
          <w:rFonts w:ascii="Arial" w:hAnsi="Arial" w:cs="Arial"/>
          <w:b/>
          <w:sz w:val="32"/>
          <w:szCs w:val="32"/>
        </w:rPr>
      </w:pPr>
      <w:r w:rsidRPr="00CD4372">
        <w:rPr>
          <w:rFonts w:ascii="Arial" w:hAnsi="Arial" w:cs="Arial"/>
          <w:b/>
          <w:sz w:val="32"/>
          <w:szCs w:val="32"/>
        </w:rPr>
        <w:t>BLACK JACK eröffnet die Feriensaison</w:t>
      </w:r>
    </w:p>
    <w:p w:rsidR="00CD4372" w:rsidRDefault="00CD4372" w:rsidP="002C5A20">
      <w:pPr>
        <w:pBdr>
          <w:bottom w:val="single" w:sz="6" w:space="1" w:color="auto"/>
        </w:pBdr>
        <w:spacing w:line="360" w:lineRule="auto"/>
        <w:rPr>
          <w:rFonts w:ascii="Arial" w:hAnsi="Arial" w:cs="Arial"/>
          <w:b/>
          <w:sz w:val="26"/>
          <w:szCs w:val="26"/>
        </w:rPr>
      </w:pPr>
      <w:r w:rsidRPr="002C5A20">
        <w:rPr>
          <w:rFonts w:ascii="Arial" w:hAnsi="Arial" w:cs="Arial"/>
          <w:b/>
          <w:sz w:val="26"/>
          <w:szCs w:val="26"/>
        </w:rPr>
        <w:t xml:space="preserve">Österreichs modernste Röhrenrutsche im Aquapulco </w:t>
      </w:r>
      <w:r w:rsidR="001D4269" w:rsidRPr="002C5A20">
        <w:rPr>
          <w:rFonts w:ascii="Arial" w:hAnsi="Arial" w:cs="Arial"/>
          <w:b/>
          <w:sz w:val="26"/>
          <w:szCs w:val="26"/>
        </w:rPr>
        <w:t xml:space="preserve">geht </w:t>
      </w:r>
      <w:r w:rsidRPr="002C5A20">
        <w:rPr>
          <w:rFonts w:ascii="Arial" w:hAnsi="Arial" w:cs="Arial"/>
          <w:b/>
          <w:sz w:val="26"/>
          <w:szCs w:val="26"/>
        </w:rPr>
        <w:t>an den Start</w:t>
      </w:r>
    </w:p>
    <w:p w:rsidR="00CD4372" w:rsidRDefault="00CD4372" w:rsidP="002C5A20">
      <w:pPr>
        <w:spacing w:line="360" w:lineRule="auto"/>
        <w:rPr>
          <w:rFonts w:ascii="Arial" w:hAnsi="Arial" w:cs="Arial"/>
          <w:b/>
          <w:sz w:val="24"/>
          <w:szCs w:val="24"/>
        </w:rPr>
      </w:pPr>
    </w:p>
    <w:p w:rsidR="002C5A20" w:rsidRDefault="002C5A20" w:rsidP="002C5A20">
      <w:pPr>
        <w:spacing w:line="360" w:lineRule="auto"/>
        <w:rPr>
          <w:rFonts w:ascii="Arial" w:hAnsi="Arial" w:cs="Arial"/>
          <w:b/>
          <w:sz w:val="24"/>
          <w:szCs w:val="24"/>
        </w:rPr>
      </w:pPr>
    </w:p>
    <w:p w:rsidR="006C6863" w:rsidRPr="0090238C" w:rsidRDefault="00BF0051" w:rsidP="0090238C">
      <w:pPr>
        <w:spacing w:line="360" w:lineRule="auto"/>
        <w:rPr>
          <w:rFonts w:ascii="Arial" w:hAnsi="Arial" w:cs="Arial"/>
        </w:rPr>
      </w:pPr>
      <w:r w:rsidRPr="0090238C">
        <w:rPr>
          <w:rFonts w:ascii="Arial" w:hAnsi="Arial" w:cs="Arial"/>
          <w:b/>
        </w:rPr>
        <w:t>Bad Schallerbach</w:t>
      </w:r>
      <w:r w:rsidR="00CD4372" w:rsidRPr="0090238C">
        <w:rPr>
          <w:rFonts w:ascii="Arial" w:hAnsi="Arial" w:cs="Arial"/>
          <w:b/>
        </w:rPr>
        <w:t>. Am Samstag, 29. Juni eröffnet in der Aquapulco Piratenwelt Österreichs modernste, multimediale Röhrenrutsche! Ihr Name: Black Jack</w:t>
      </w:r>
    </w:p>
    <w:p w:rsidR="000E15C9" w:rsidRPr="000E15C9" w:rsidRDefault="000E15C9" w:rsidP="000E15C9">
      <w:pPr>
        <w:spacing w:after="0" w:line="360" w:lineRule="auto"/>
        <w:jc w:val="both"/>
        <w:rPr>
          <w:rFonts w:ascii="Arial" w:hAnsi="Arial" w:cs="Arial"/>
          <w:b/>
        </w:rPr>
      </w:pPr>
      <w:r w:rsidRPr="000E15C9">
        <w:rPr>
          <w:rFonts w:ascii="Arial" w:hAnsi="Arial" w:cs="Arial"/>
        </w:rPr>
        <w:t>„Nicht nur die Aquapulco Piratenwelt ist mit der neuen, smarten Röhrenrutsche pünktlich zu Ferienbeginn um eine Attraktion reicher, sondern der gesamte Tourismusverband Vitalwelt Bad Schallerbach kann dadurch profitieren. Die Vitalwelt Bad Schallerbach ist schon jetzt nach Linz der nächtig</w:t>
      </w:r>
      <w:r w:rsidR="005B2A05">
        <w:rPr>
          <w:rFonts w:ascii="Arial" w:hAnsi="Arial" w:cs="Arial"/>
        </w:rPr>
        <w:t>ungsstärkste Tourismusverband: I</w:t>
      </w:r>
      <w:r w:rsidRPr="000E15C9">
        <w:rPr>
          <w:rFonts w:ascii="Arial" w:hAnsi="Arial" w:cs="Arial"/>
        </w:rPr>
        <w:t>m Vergleich zum Jahr 2000 konnte bis 2018 eine Steigerung um 11 Prozent bzw. rund 46.000 Nächtigungen erzielt werden. Mit der laufenden Weiterentwicklung wird diese positive Entwicklung auch in Zukunft fortgesetzt werden.“</w:t>
      </w:r>
      <w:r>
        <w:rPr>
          <w:rFonts w:ascii="Arial" w:hAnsi="Arial" w:cs="Arial"/>
        </w:rPr>
        <w:t xml:space="preserve">, </w:t>
      </w:r>
      <w:r w:rsidRPr="000E15C9">
        <w:rPr>
          <w:rFonts w:ascii="Arial" w:hAnsi="Arial" w:cs="Arial"/>
        </w:rPr>
        <w:t xml:space="preserve">so </w:t>
      </w:r>
      <w:r w:rsidRPr="000E15C9">
        <w:rPr>
          <w:rFonts w:ascii="Arial" w:hAnsi="Arial" w:cs="Arial"/>
          <w:b/>
        </w:rPr>
        <w:t>Landesrat Markus Achleitner.</w:t>
      </w:r>
    </w:p>
    <w:p w:rsidR="000E15C9" w:rsidRDefault="000E15C9" w:rsidP="000E15C9">
      <w:pPr>
        <w:spacing w:after="0" w:line="360" w:lineRule="auto"/>
        <w:jc w:val="both"/>
        <w:rPr>
          <w:rFonts w:ascii="Arial" w:hAnsi="Arial" w:cs="Arial"/>
          <w:b/>
        </w:rPr>
      </w:pPr>
    </w:p>
    <w:p w:rsidR="000E15C9" w:rsidRPr="000E15C9" w:rsidRDefault="000E15C9" w:rsidP="000E15C9">
      <w:pPr>
        <w:spacing w:after="0" w:line="360" w:lineRule="auto"/>
        <w:jc w:val="both"/>
        <w:rPr>
          <w:rFonts w:ascii="Arial" w:hAnsi="Arial" w:cs="Arial"/>
          <w:b/>
        </w:rPr>
      </w:pPr>
      <w:r w:rsidRPr="000E15C9">
        <w:rPr>
          <w:rFonts w:ascii="Arial" w:hAnsi="Arial" w:cs="Arial"/>
          <w:b/>
        </w:rPr>
        <w:t xml:space="preserve">Black Jack begeistert auch mit dem Design                                                                                            </w:t>
      </w:r>
    </w:p>
    <w:p w:rsidR="00BF0051" w:rsidRPr="0090238C" w:rsidRDefault="00BF0051" w:rsidP="000E15C9">
      <w:pPr>
        <w:spacing w:after="0" w:line="360" w:lineRule="auto"/>
        <w:jc w:val="both"/>
        <w:rPr>
          <w:rFonts w:ascii="Arial" w:hAnsi="Arial" w:cs="Arial"/>
        </w:rPr>
      </w:pPr>
      <w:r w:rsidRPr="0090238C">
        <w:rPr>
          <w:rFonts w:ascii="Arial" w:hAnsi="Arial" w:cs="Arial"/>
        </w:rPr>
        <w:t xml:space="preserve">Der Einstieg zum Start erfolgt </w:t>
      </w:r>
      <w:r w:rsidR="00671839" w:rsidRPr="0090238C">
        <w:rPr>
          <w:rFonts w:ascii="Arial" w:hAnsi="Arial" w:cs="Arial"/>
        </w:rPr>
        <w:t>abenteuerlich</w:t>
      </w:r>
      <w:r w:rsidRPr="0090238C">
        <w:rPr>
          <w:rFonts w:ascii="Arial" w:hAnsi="Arial" w:cs="Arial"/>
        </w:rPr>
        <w:t xml:space="preserve"> durch einen überdimensionalen Totenkopf. Die Röhre im Innenbereich ist optisch als Wirbelsäule gestaltet. </w:t>
      </w:r>
      <w:r w:rsidR="00CD4372" w:rsidRPr="0090238C">
        <w:rPr>
          <w:rFonts w:ascii="Arial" w:hAnsi="Arial" w:cs="Arial"/>
        </w:rPr>
        <w:t xml:space="preserve">Der Außenbereich ist </w:t>
      </w:r>
      <w:r w:rsidRPr="0090238C">
        <w:rPr>
          <w:rFonts w:ascii="Arial" w:hAnsi="Arial" w:cs="Arial"/>
        </w:rPr>
        <w:t>in einem dunklen Bl</w:t>
      </w:r>
      <w:r w:rsidR="006D079D" w:rsidRPr="0090238C">
        <w:rPr>
          <w:rFonts w:ascii="Arial" w:hAnsi="Arial" w:cs="Arial"/>
        </w:rPr>
        <w:t xml:space="preserve">au gehalten </w:t>
      </w:r>
      <w:r w:rsidRPr="0090238C">
        <w:rPr>
          <w:rFonts w:ascii="Arial" w:hAnsi="Arial" w:cs="Arial"/>
        </w:rPr>
        <w:t xml:space="preserve">und mit </w:t>
      </w:r>
      <w:r w:rsidR="00CD4372" w:rsidRPr="0090238C">
        <w:rPr>
          <w:rFonts w:ascii="Arial" w:hAnsi="Arial" w:cs="Arial"/>
        </w:rPr>
        <w:t xml:space="preserve">zahlreichen </w:t>
      </w:r>
      <w:proofErr w:type="spellStart"/>
      <w:r w:rsidRPr="0090238C">
        <w:rPr>
          <w:rFonts w:ascii="Arial" w:hAnsi="Arial" w:cs="Arial"/>
        </w:rPr>
        <w:t>Airbrush</w:t>
      </w:r>
      <w:proofErr w:type="spellEnd"/>
      <w:r w:rsidR="0090238C">
        <w:rPr>
          <w:rFonts w:ascii="Arial" w:hAnsi="Arial" w:cs="Arial"/>
        </w:rPr>
        <w:t>-M</w:t>
      </w:r>
      <w:r w:rsidRPr="0090238C">
        <w:rPr>
          <w:rFonts w:ascii="Arial" w:hAnsi="Arial" w:cs="Arial"/>
        </w:rPr>
        <w:t xml:space="preserve">otiven </w:t>
      </w:r>
      <w:r w:rsidR="00671839" w:rsidRPr="0090238C">
        <w:rPr>
          <w:rFonts w:ascii="Arial" w:hAnsi="Arial" w:cs="Arial"/>
        </w:rPr>
        <w:t xml:space="preserve">- </w:t>
      </w:r>
      <w:r w:rsidRPr="0090238C">
        <w:rPr>
          <w:rFonts w:ascii="Arial" w:hAnsi="Arial" w:cs="Arial"/>
        </w:rPr>
        <w:t xml:space="preserve">rund um das Piratenthema </w:t>
      </w:r>
      <w:r w:rsidR="00671839" w:rsidRPr="0090238C">
        <w:rPr>
          <w:rFonts w:ascii="Arial" w:hAnsi="Arial" w:cs="Arial"/>
        </w:rPr>
        <w:t xml:space="preserve">- </w:t>
      </w:r>
      <w:r w:rsidRPr="0090238C">
        <w:rPr>
          <w:rFonts w:ascii="Arial" w:hAnsi="Arial" w:cs="Arial"/>
        </w:rPr>
        <w:t>designt.</w:t>
      </w:r>
    </w:p>
    <w:p w:rsidR="00BF0051" w:rsidRDefault="00BF0051" w:rsidP="0090238C">
      <w:pPr>
        <w:spacing w:after="0" w:line="360" w:lineRule="auto"/>
        <w:jc w:val="both"/>
        <w:rPr>
          <w:rFonts w:ascii="Arial" w:hAnsi="Arial" w:cs="Arial"/>
        </w:rPr>
      </w:pPr>
      <w:r w:rsidRPr="0090238C">
        <w:rPr>
          <w:rFonts w:ascii="Arial" w:hAnsi="Arial" w:cs="Arial"/>
        </w:rPr>
        <w:t xml:space="preserve">Das Innenleben der Rutsche begeistert mit multimedialen Effekten: </w:t>
      </w:r>
      <w:proofErr w:type="spellStart"/>
      <w:r w:rsidRPr="0090238C">
        <w:rPr>
          <w:rFonts w:ascii="Arial" w:hAnsi="Arial" w:cs="Arial"/>
        </w:rPr>
        <w:t>Runninglights</w:t>
      </w:r>
      <w:proofErr w:type="spellEnd"/>
      <w:r w:rsidRPr="0090238C">
        <w:rPr>
          <w:rFonts w:ascii="Arial" w:hAnsi="Arial" w:cs="Arial"/>
        </w:rPr>
        <w:t xml:space="preserve">, Lichtwalzen, </w:t>
      </w:r>
      <w:proofErr w:type="spellStart"/>
      <w:r w:rsidRPr="0090238C">
        <w:rPr>
          <w:rFonts w:ascii="Arial" w:hAnsi="Arial" w:cs="Arial"/>
        </w:rPr>
        <w:t>Twister</w:t>
      </w:r>
      <w:proofErr w:type="spellEnd"/>
      <w:r w:rsidRPr="0090238C">
        <w:rPr>
          <w:rFonts w:ascii="Arial" w:hAnsi="Arial" w:cs="Arial"/>
        </w:rPr>
        <w:t xml:space="preserve"> und so</w:t>
      </w:r>
      <w:r w:rsidR="0090238C">
        <w:rPr>
          <w:rFonts w:ascii="Arial" w:hAnsi="Arial" w:cs="Arial"/>
        </w:rPr>
        <w:t xml:space="preserve"> </w:t>
      </w:r>
      <w:r w:rsidRPr="0090238C">
        <w:rPr>
          <w:rFonts w:ascii="Arial" w:hAnsi="Arial" w:cs="Arial"/>
        </w:rPr>
        <w:t xml:space="preserve">genannte </w:t>
      </w:r>
      <w:proofErr w:type="spellStart"/>
      <w:r w:rsidRPr="0090238C">
        <w:rPr>
          <w:rFonts w:ascii="Arial" w:hAnsi="Arial" w:cs="Arial"/>
        </w:rPr>
        <w:t>Rainbowlights</w:t>
      </w:r>
      <w:proofErr w:type="spellEnd"/>
      <w:r w:rsidRPr="0090238C">
        <w:rPr>
          <w:rFonts w:ascii="Arial" w:hAnsi="Arial" w:cs="Arial"/>
        </w:rPr>
        <w:t xml:space="preserve"> in allen Farben des Spektrums werden durch ein qualitativ hochwertiges Musik-Soundsystem ergänzt. </w:t>
      </w:r>
    </w:p>
    <w:p w:rsidR="00A700FC" w:rsidRDefault="00A700FC" w:rsidP="0090238C">
      <w:pPr>
        <w:spacing w:after="0" w:line="360" w:lineRule="auto"/>
        <w:jc w:val="both"/>
        <w:rPr>
          <w:rFonts w:ascii="Arial" w:hAnsi="Arial" w:cs="Arial"/>
        </w:rPr>
      </w:pPr>
    </w:p>
    <w:p w:rsidR="00A700FC" w:rsidRPr="00A700FC" w:rsidRDefault="00A700FC" w:rsidP="0090238C">
      <w:pPr>
        <w:spacing w:after="0" w:line="360" w:lineRule="auto"/>
        <w:jc w:val="both"/>
        <w:rPr>
          <w:rFonts w:ascii="Arial" w:hAnsi="Arial" w:cs="Arial"/>
          <w:b/>
        </w:rPr>
      </w:pPr>
      <w:r w:rsidRPr="00A700FC">
        <w:rPr>
          <w:rFonts w:ascii="Arial" w:hAnsi="Arial" w:cs="Arial"/>
          <w:b/>
        </w:rPr>
        <w:t>Auf die Rutsche, fertig, los!</w:t>
      </w:r>
    </w:p>
    <w:p w:rsidR="00BF0051" w:rsidRPr="0090238C" w:rsidRDefault="00BF0051" w:rsidP="0090238C">
      <w:pPr>
        <w:spacing w:after="0" w:line="360" w:lineRule="auto"/>
        <w:jc w:val="both"/>
        <w:rPr>
          <w:rFonts w:ascii="Arial" w:hAnsi="Arial" w:cs="Arial"/>
        </w:rPr>
      </w:pPr>
      <w:r w:rsidRPr="0090238C">
        <w:rPr>
          <w:rFonts w:ascii="Arial" w:hAnsi="Arial" w:cs="Arial"/>
        </w:rPr>
        <w:t>Alle Rutscher haben drei voreingestellte Standard</w:t>
      </w:r>
      <w:r w:rsidR="00671839" w:rsidRPr="0090238C">
        <w:rPr>
          <w:rFonts w:ascii="Arial" w:hAnsi="Arial" w:cs="Arial"/>
        </w:rPr>
        <w:t>-S</w:t>
      </w:r>
      <w:r w:rsidRPr="0090238C">
        <w:rPr>
          <w:rFonts w:ascii="Arial" w:hAnsi="Arial" w:cs="Arial"/>
        </w:rPr>
        <w:t xml:space="preserve">lides zur Auswahl. Das </w:t>
      </w:r>
      <w:r w:rsidR="002B4581" w:rsidRPr="0090238C">
        <w:rPr>
          <w:rFonts w:ascii="Arial" w:hAnsi="Arial" w:cs="Arial"/>
        </w:rPr>
        <w:t>Ergebnis sieht man beim Ziel</w:t>
      </w:r>
      <w:r w:rsidRPr="0090238C">
        <w:rPr>
          <w:rFonts w:ascii="Arial" w:hAnsi="Arial" w:cs="Arial"/>
        </w:rPr>
        <w:t>becken, wo Zeit, Geschwindigkeit und Punkte sowie ein Top</w:t>
      </w:r>
      <w:r w:rsidR="00671839" w:rsidRPr="0090238C">
        <w:rPr>
          <w:rFonts w:ascii="Arial" w:hAnsi="Arial" w:cs="Arial"/>
        </w:rPr>
        <w:t xml:space="preserve"> 10-</w:t>
      </w:r>
      <w:r w:rsidRPr="0090238C">
        <w:rPr>
          <w:rFonts w:ascii="Arial" w:hAnsi="Arial" w:cs="Arial"/>
        </w:rPr>
        <w:t>Highscore des Tages angezeigt werden.</w:t>
      </w:r>
    </w:p>
    <w:p w:rsidR="00BF0051" w:rsidRPr="0090238C" w:rsidRDefault="00BF0051" w:rsidP="0090238C">
      <w:pPr>
        <w:spacing w:after="0" w:line="360" w:lineRule="auto"/>
        <w:jc w:val="both"/>
        <w:rPr>
          <w:rFonts w:ascii="Arial" w:hAnsi="Arial" w:cs="Arial"/>
        </w:rPr>
      </w:pPr>
    </w:p>
    <w:p w:rsidR="00BF0051" w:rsidRPr="0090238C" w:rsidRDefault="00A700FC" w:rsidP="0090238C">
      <w:pPr>
        <w:spacing w:after="0" w:line="360" w:lineRule="auto"/>
        <w:jc w:val="both"/>
        <w:rPr>
          <w:rFonts w:ascii="Arial" w:hAnsi="Arial" w:cs="Arial"/>
        </w:rPr>
      </w:pPr>
      <w:r w:rsidRPr="00A700FC">
        <w:rPr>
          <w:rFonts w:ascii="Arial" w:hAnsi="Arial" w:cs="Arial"/>
        </w:rPr>
        <w:t>NEU -</w:t>
      </w:r>
      <w:r w:rsidR="002B4581" w:rsidRPr="00A700FC">
        <w:rPr>
          <w:rFonts w:ascii="Arial" w:hAnsi="Arial" w:cs="Arial"/>
        </w:rPr>
        <w:t xml:space="preserve"> </w:t>
      </w:r>
      <w:proofErr w:type="spellStart"/>
      <w:r w:rsidR="002B4581" w:rsidRPr="00A700FC">
        <w:rPr>
          <w:rFonts w:ascii="Arial" w:hAnsi="Arial" w:cs="Arial"/>
        </w:rPr>
        <w:t>SmartSlide</w:t>
      </w:r>
      <w:proofErr w:type="spellEnd"/>
      <w:r w:rsidR="00BF0051" w:rsidRPr="0090238C">
        <w:rPr>
          <w:rFonts w:ascii="Arial" w:hAnsi="Arial" w:cs="Arial"/>
        </w:rPr>
        <w:t>: All diese Effekte können von unseren Gästen selbst online in einem Rutschen</w:t>
      </w:r>
      <w:r w:rsidR="0090238C">
        <w:rPr>
          <w:rFonts w:ascii="Arial" w:hAnsi="Arial" w:cs="Arial"/>
        </w:rPr>
        <w:t>-K</w:t>
      </w:r>
      <w:r w:rsidR="00BF0051" w:rsidRPr="0090238C">
        <w:rPr>
          <w:rFonts w:ascii="Arial" w:hAnsi="Arial" w:cs="Arial"/>
        </w:rPr>
        <w:t xml:space="preserve">onfigurator gestaltet werden. Über ein eigenes Benutzerprofil kann man sich mit einem oder mehreren Nicknames registrieren. Eltern können somit z. B. mehrere Kinder </w:t>
      </w:r>
      <w:r w:rsidR="00BF0051" w:rsidRPr="0090238C">
        <w:rPr>
          <w:rFonts w:ascii="Arial" w:hAnsi="Arial" w:cs="Arial"/>
        </w:rPr>
        <w:lastRenderedPageBreak/>
        <w:t>anmelden. Diese Profile lassen sich dann mit bis zu sechs verschiedenen Rutschen</w:t>
      </w:r>
      <w:r w:rsidR="0090238C">
        <w:rPr>
          <w:rFonts w:ascii="Arial" w:hAnsi="Arial" w:cs="Arial"/>
        </w:rPr>
        <w:t>-K</w:t>
      </w:r>
      <w:r w:rsidR="00BF0051" w:rsidRPr="0090238C">
        <w:rPr>
          <w:rFonts w:ascii="Arial" w:hAnsi="Arial" w:cs="Arial"/>
        </w:rPr>
        <w:t>onfigurationen versehen.</w:t>
      </w:r>
    </w:p>
    <w:p w:rsidR="006D079D" w:rsidRPr="0090238C" w:rsidRDefault="006D079D" w:rsidP="0090238C">
      <w:pPr>
        <w:spacing w:after="0" w:line="360" w:lineRule="auto"/>
        <w:jc w:val="both"/>
        <w:rPr>
          <w:rFonts w:ascii="Arial" w:hAnsi="Arial" w:cs="Arial"/>
        </w:rPr>
      </w:pPr>
    </w:p>
    <w:p w:rsidR="002C5A20" w:rsidRPr="0090238C" w:rsidRDefault="00BF0051" w:rsidP="0090238C">
      <w:pPr>
        <w:spacing w:after="0" w:line="360" w:lineRule="auto"/>
        <w:jc w:val="both"/>
        <w:rPr>
          <w:rFonts w:ascii="Arial" w:hAnsi="Arial" w:cs="Arial"/>
        </w:rPr>
      </w:pPr>
      <w:r w:rsidRPr="0090238C">
        <w:rPr>
          <w:rFonts w:ascii="Arial" w:hAnsi="Arial" w:cs="Arial"/>
        </w:rPr>
        <w:t xml:space="preserve">Im Aquapulco </w:t>
      </w:r>
      <w:r w:rsidR="002B4581" w:rsidRPr="0090238C">
        <w:rPr>
          <w:rFonts w:ascii="Arial" w:hAnsi="Arial" w:cs="Arial"/>
        </w:rPr>
        <w:t xml:space="preserve">verknüpft </w:t>
      </w:r>
      <w:r w:rsidRPr="0090238C">
        <w:rPr>
          <w:rFonts w:ascii="Arial" w:hAnsi="Arial" w:cs="Arial"/>
        </w:rPr>
        <w:t xml:space="preserve">man seine Slides dann an zwei Terminals </w:t>
      </w:r>
      <w:r w:rsidR="002B4581" w:rsidRPr="0090238C">
        <w:rPr>
          <w:rFonts w:ascii="Arial" w:hAnsi="Arial" w:cs="Arial"/>
        </w:rPr>
        <w:t>mit</w:t>
      </w:r>
      <w:r w:rsidRPr="0090238C">
        <w:rPr>
          <w:rFonts w:ascii="Arial" w:hAnsi="Arial" w:cs="Arial"/>
        </w:rPr>
        <w:t xml:space="preserve"> dem Datenträger un</w:t>
      </w:r>
      <w:r w:rsidR="002B4581" w:rsidRPr="0090238C">
        <w:rPr>
          <w:rFonts w:ascii="Arial" w:hAnsi="Arial" w:cs="Arial"/>
        </w:rPr>
        <w:t>d ruft sie beim Rutschenstart</w:t>
      </w:r>
      <w:r w:rsidRPr="0090238C">
        <w:rPr>
          <w:rFonts w:ascii="Arial" w:hAnsi="Arial" w:cs="Arial"/>
        </w:rPr>
        <w:t xml:space="preserve"> ab. Mit der Registrierung werden alle statistischen Informationen des realen Slides im Benutzerprofil gespeichert. Sie stehen anschließend zur Nachbetrachtung online bereit. Zudem erscheint man beim </w:t>
      </w:r>
      <w:proofErr w:type="spellStart"/>
      <w:r w:rsidRPr="0090238C">
        <w:rPr>
          <w:rFonts w:ascii="Arial" w:hAnsi="Arial" w:cs="Arial"/>
        </w:rPr>
        <w:t>Highscore</w:t>
      </w:r>
      <w:proofErr w:type="spellEnd"/>
      <w:r w:rsidRPr="0090238C">
        <w:rPr>
          <w:rFonts w:ascii="Arial" w:hAnsi="Arial" w:cs="Arial"/>
        </w:rPr>
        <w:t xml:space="preserve"> ab sofort mit seinem eigenen Nickname. </w:t>
      </w:r>
    </w:p>
    <w:p w:rsidR="002C5A20" w:rsidRPr="0090238C" w:rsidRDefault="002C5A20" w:rsidP="0090238C">
      <w:pPr>
        <w:spacing w:after="0" w:line="360" w:lineRule="auto"/>
        <w:jc w:val="both"/>
        <w:rPr>
          <w:rFonts w:ascii="Arial" w:hAnsi="Arial" w:cs="Arial"/>
        </w:rPr>
      </w:pPr>
    </w:p>
    <w:p w:rsidR="00BF0051" w:rsidRPr="0090238C" w:rsidRDefault="00BF0051" w:rsidP="0090238C">
      <w:pPr>
        <w:spacing w:after="0" w:line="360" w:lineRule="auto"/>
        <w:jc w:val="both"/>
        <w:rPr>
          <w:rFonts w:ascii="Arial" w:hAnsi="Arial" w:cs="Arial"/>
        </w:rPr>
      </w:pPr>
      <w:r w:rsidRPr="0090238C">
        <w:rPr>
          <w:rFonts w:ascii="Arial" w:hAnsi="Arial" w:cs="Arial"/>
        </w:rPr>
        <w:t>So sind in Zukunft auch Slide</w:t>
      </w:r>
      <w:r w:rsidR="0090238C">
        <w:rPr>
          <w:rFonts w:ascii="Arial" w:hAnsi="Arial" w:cs="Arial"/>
        </w:rPr>
        <w:t>-W</w:t>
      </w:r>
      <w:r w:rsidRPr="0090238C">
        <w:rPr>
          <w:rFonts w:ascii="Arial" w:hAnsi="Arial" w:cs="Arial"/>
        </w:rPr>
        <w:t>ettbewerbe möglich, wo man sich mit Freunden und anderen Gästen messen kann.</w:t>
      </w:r>
    </w:p>
    <w:p w:rsidR="00BF0051" w:rsidRPr="0090238C" w:rsidRDefault="00BF0051" w:rsidP="0090238C">
      <w:pPr>
        <w:spacing w:after="0" w:line="360" w:lineRule="auto"/>
        <w:jc w:val="both"/>
        <w:rPr>
          <w:rFonts w:ascii="Arial" w:hAnsi="Arial" w:cs="Arial"/>
        </w:rPr>
      </w:pPr>
    </w:p>
    <w:p w:rsidR="000E2B6F" w:rsidRPr="0090238C" w:rsidRDefault="001D4269" w:rsidP="0090238C">
      <w:pPr>
        <w:spacing w:after="0" w:line="360" w:lineRule="auto"/>
        <w:jc w:val="both"/>
        <w:rPr>
          <w:rFonts w:ascii="Arial" w:hAnsi="Arial" w:cs="Arial"/>
        </w:rPr>
      </w:pPr>
      <w:r w:rsidRPr="0090238C">
        <w:rPr>
          <w:rFonts w:ascii="Arial" w:hAnsi="Arial" w:cs="Arial"/>
        </w:rPr>
        <w:t>„</w:t>
      </w:r>
      <w:r w:rsidR="00BF0051" w:rsidRPr="0090238C">
        <w:rPr>
          <w:rFonts w:ascii="Arial" w:hAnsi="Arial" w:cs="Arial"/>
        </w:rPr>
        <w:t>Wir freuen uns</w:t>
      </w:r>
      <w:r w:rsidRPr="0090238C">
        <w:rPr>
          <w:rFonts w:ascii="Arial" w:hAnsi="Arial" w:cs="Arial"/>
        </w:rPr>
        <w:t xml:space="preserve">, diese </w:t>
      </w:r>
      <w:r w:rsidR="00BF0051" w:rsidRPr="0090238C">
        <w:rPr>
          <w:rFonts w:ascii="Arial" w:hAnsi="Arial" w:cs="Arial"/>
        </w:rPr>
        <w:t>spektakuläre Rutsche</w:t>
      </w:r>
      <w:r w:rsidRPr="0090238C">
        <w:rPr>
          <w:rFonts w:ascii="Arial" w:hAnsi="Arial" w:cs="Arial"/>
        </w:rPr>
        <w:t xml:space="preserve"> </w:t>
      </w:r>
      <w:r w:rsidR="00FF6A6B" w:rsidRPr="0090238C">
        <w:rPr>
          <w:rFonts w:ascii="Arial" w:hAnsi="Arial" w:cs="Arial"/>
        </w:rPr>
        <w:t xml:space="preserve">in der Aquapulco Piratenwelt </w:t>
      </w:r>
      <w:r w:rsidRPr="0090238C">
        <w:rPr>
          <w:rFonts w:ascii="Arial" w:hAnsi="Arial" w:cs="Arial"/>
        </w:rPr>
        <w:t>rechtzeitig vor Ferienbeginn eröffnen zu können</w:t>
      </w:r>
      <w:r w:rsidR="00BF0051" w:rsidRPr="0090238C">
        <w:rPr>
          <w:rFonts w:ascii="Arial" w:hAnsi="Arial" w:cs="Arial"/>
        </w:rPr>
        <w:t xml:space="preserve">: ein deutliches Signal unserer Innovationskraft und </w:t>
      </w:r>
      <w:r w:rsidRPr="0090238C">
        <w:rPr>
          <w:rFonts w:ascii="Arial" w:hAnsi="Arial" w:cs="Arial"/>
        </w:rPr>
        <w:t xml:space="preserve">sicherlich </w:t>
      </w:r>
      <w:r w:rsidR="00FF6A6B" w:rsidRPr="0090238C">
        <w:rPr>
          <w:rFonts w:ascii="Arial" w:hAnsi="Arial" w:cs="Arial"/>
        </w:rPr>
        <w:t xml:space="preserve">ein </w:t>
      </w:r>
      <w:r w:rsidR="00BF0051" w:rsidRPr="0090238C">
        <w:rPr>
          <w:rFonts w:ascii="Arial" w:hAnsi="Arial" w:cs="Arial"/>
          <w:b/>
        </w:rPr>
        <w:t>Highlight</w:t>
      </w:r>
      <w:r w:rsidR="00FF6A6B" w:rsidRPr="0090238C">
        <w:rPr>
          <w:rFonts w:ascii="Arial" w:hAnsi="Arial" w:cs="Arial"/>
          <w:b/>
        </w:rPr>
        <w:t xml:space="preserve"> des Sommers </w:t>
      </w:r>
      <w:r w:rsidR="00FF6A6B" w:rsidRPr="00E917AD">
        <w:rPr>
          <w:rFonts w:ascii="Arial" w:hAnsi="Arial" w:cs="Arial"/>
        </w:rPr>
        <w:t>in Oberösterreich</w:t>
      </w:r>
      <w:r w:rsidR="00FF6A6B" w:rsidRPr="0090238C">
        <w:rPr>
          <w:rFonts w:ascii="Arial" w:hAnsi="Arial" w:cs="Arial"/>
        </w:rPr>
        <w:t xml:space="preserve">. </w:t>
      </w:r>
    </w:p>
    <w:p w:rsidR="00FF6A6B" w:rsidRPr="000E15C9" w:rsidRDefault="00FF6A6B" w:rsidP="0090238C">
      <w:pPr>
        <w:spacing w:after="0" w:line="360" w:lineRule="auto"/>
        <w:jc w:val="both"/>
        <w:rPr>
          <w:rFonts w:ascii="Arial" w:hAnsi="Arial" w:cs="Arial"/>
          <w:b/>
        </w:rPr>
      </w:pPr>
      <w:r w:rsidRPr="0090238C">
        <w:rPr>
          <w:rFonts w:ascii="Arial" w:hAnsi="Arial" w:cs="Arial"/>
        </w:rPr>
        <w:t>Weitere Eurothermen „HOT-SUMMER-Deals“</w:t>
      </w:r>
      <w:r w:rsidR="000E2B6F" w:rsidRPr="0090238C">
        <w:rPr>
          <w:rFonts w:ascii="Arial" w:hAnsi="Arial" w:cs="Arial"/>
        </w:rPr>
        <w:t xml:space="preserve"> bieten wir in unserm Bonusheft an, welches in den drei Eurothermen in Bad Schallerbach, Bad Hall und Bad Ischl aufliegt oder als Download auf </w:t>
      </w:r>
      <w:bookmarkStart w:id="0" w:name="_GoBack"/>
      <w:r w:rsidR="00D81724">
        <w:fldChar w:fldCharType="begin"/>
      </w:r>
      <w:r w:rsidR="00D81724">
        <w:instrText xml:space="preserve"> HYPERLINK "http://</w:instrText>
      </w:r>
      <w:r w:rsidR="00D81724" w:rsidRPr="00D81724">
        <w:instrText>www.eurothermen.at/hotsummerdeals/</w:instrText>
      </w:r>
      <w:r w:rsidR="00D81724">
        <w:instrText xml:space="preserve">" </w:instrText>
      </w:r>
      <w:r w:rsidR="00D81724">
        <w:fldChar w:fldCharType="separate"/>
      </w:r>
      <w:r w:rsidR="00D81724" w:rsidRPr="00D81724">
        <w:rPr>
          <w:rFonts w:ascii="Arial" w:hAnsi="Arial" w:cs="Arial"/>
        </w:rPr>
        <w:t>www.eurothermen.at/hotsummerdeals/</w:t>
      </w:r>
      <w:r w:rsidR="00D81724">
        <w:fldChar w:fldCharType="end"/>
      </w:r>
      <w:bookmarkEnd w:id="0"/>
      <w:r w:rsidR="000E2B6F" w:rsidRPr="00A410F1">
        <w:rPr>
          <w:rFonts w:ascii="Arial" w:hAnsi="Arial" w:cs="Arial"/>
        </w:rPr>
        <w:t xml:space="preserve"> </w:t>
      </w:r>
      <w:r w:rsidR="000E2B6F" w:rsidRPr="0090238C">
        <w:rPr>
          <w:rFonts w:ascii="Arial" w:hAnsi="Arial" w:cs="Arial"/>
        </w:rPr>
        <w:t>verfügbar ist</w:t>
      </w:r>
      <w:r w:rsidR="006D079D" w:rsidRPr="0090238C">
        <w:rPr>
          <w:rFonts w:ascii="Arial" w:hAnsi="Arial" w:cs="Arial"/>
        </w:rPr>
        <w:t>!</w:t>
      </w:r>
      <w:r w:rsidR="000E2B6F" w:rsidRPr="0090238C">
        <w:rPr>
          <w:rFonts w:ascii="Arial" w:hAnsi="Arial" w:cs="Arial"/>
        </w:rPr>
        <w:t xml:space="preserve">“, so </w:t>
      </w:r>
      <w:r w:rsidR="000E2B6F" w:rsidRPr="000E15C9">
        <w:rPr>
          <w:rFonts w:ascii="Arial" w:hAnsi="Arial" w:cs="Arial"/>
          <w:b/>
        </w:rPr>
        <w:t>Eurothermen-Geschäftsführer Dir. Mag. Patrick Hochhauser.</w:t>
      </w:r>
    </w:p>
    <w:p w:rsidR="002C5A20" w:rsidRPr="0090238C" w:rsidRDefault="00BF0051" w:rsidP="0090238C">
      <w:pPr>
        <w:spacing w:line="360" w:lineRule="auto"/>
        <w:jc w:val="both"/>
        <w:rPr>
          <w:rFonts w:ascii="Arial" w:hAnsi="Arial" w:cs="Arial"/>
        </w:rPr>
      </w:pPr>
      <w:r w:rsidRPr="0090238C">
        <w:rPr>
          <w:rFonts w:ascii="Arial" w:hAnsi="Arial" w:cs="Arial"/>
        </w:rPr>
        <w:br/>
      </w:r>
    </w:p>
    <w:p w:rsidR="00671839" w:rsidRPr="0090238C" w:rsidRDefault="00671839" w:rsidP="0090238C">
      <w:pPr>
        <w:spacing w:line="360" w:lineRule="auto"/>
        <w:jc w:val="both"/>
        <w:rPr>
          <w:rFonts w:ascii="Arial" w:hAnsi="Arial" w:cs="Arial"/>
        </w:rPr>
      </w:pPr>
      <w:r w:rsidRPr="0090238C">
        <w:rPr>
          <w:rFonts w:ascii="Arial" w:hAnsi="Arial" w:cs="Arial"/>
        </w:rPr>
        <w:t>Fotorec</w:t>
      </w:r>
      <w:r w:rsidR="000E2B6F" w:rsidRPr="0090238C">
        <w:rPr>
          <w:rFonts w:ascii="Arial" w:hAnsi="Arial" w:cs="Arial"/>
        </w:rPr>
        <w:t>hte: EurothermenResorts</w:t>
      </w:r>
    </w:p>
    <w:p w:rsidR="002C5A20" w:rsidRPr="0090238C" w:rsidRDefault="002C5A20" w:rsidP="0090238C">
      <w:pPr>
        <w:spacing w:line="360" w:lineRule="auto"/>
        <w:jc w:val="both"/>
        <w:rPr>
          <w:rFonts w:ascii="Arial" w:hAnsi="Arial" w:cs="Arial"/>
        </w:rPr>
      </w:pPr>
    </w:p>
    <w:p w:rsidR="002C5A20" w:rsidRDefault="002C5A20" w:rsidP="0090238C">
      <w:pPr>
        <w:spacing w:line="360" w:lineRule="auto"/>
        <w:jc w:val="both"/>
        <w:rPr>
          <w:rFonts w:ascii="Arial" w:hAnsi="Arial" w:cs="Arial"/>
        </w:rPr>
      </w:pPr>
    </w:p>
    <w:p w:rsidR="000F6F84" w:rsidRDefault="000F6F84" w:rsidP="0090238C">
      <w:pPr>
        <w:spacing w:line="360" w:lineRule="auto"/>
        <w:jc w:val="both"/>
        <w:rPr>
          <w:rFonts w:ascii="Arial" w:hAnsi="Arial" w:cs="Arial"/>
        </w:rPr>
      </w:pPr>
    </w:p>
    <w:p w:rsidR="000F6F84" w:rsidRDefault="000F6F84" w:rsidP="0090238C">
      <w:pPr>
        <w:spacing w:line="360" w:lineRule="auto"/>
        <w:jc w:val="both"/>
        <w:rPr>
          <w:rFonts w:ascii="Arial" w:hAnsi="Arial" w:cs="Arial"/>
        </w:rPr>
      </w:pPr>
    </w:p>
    <w:p w:rsidR="000F6F84" w:rsidRPr="0090238C" w:rsidRDefault="000F6F84" w:rsidP="0090238C">
      <w:pPr>
        <w:spacing w:line="360" w:lineRule="auto"/>
        <w:jc w:val="both"/>
        <w:rPr>
          <w:rFonts w:ascii="Arial" w:hAnsi="Arial" w:cs="Arial"/>
        </w:rPr>
      </w:pPr>
    </w:p>
    <w:p w:rsidR="002C5A20" w:rsidRPr="0090238C" w:rsidRDefault="002C5A20" w:rsidP="0090238C">
      <w:pPr>
        <w:spacing w:line="360" w:lineRule="auto"/>
        <w:jc w:val="both"/>
        <w:rPr>
          <w:rFonts w:ascii="Arial" w:hAnsi="Arial" w:cs="Arial"/>
        </w:rPr>
      </w:pPr>
      <w:r w:rsidRPr="0090238C">
        <w:rPr>
          <w:rFonts w:ascii="Arial" w:hAnsi="Arial" w:cs="Arial"/>
        </w:rPr>
        <w:t>Bad Schallerbach, 28. Juni 2019</w:t>
      </w:r>
    </w:p>
    <w:p w:rsidR="0090238C" w:rsidRDefault="0090238C" w:rsidP="00EA0008">
      <w:pPr>
        <w:pStyle w:val="Listenabsatz"/>
        <w:spacing w:after="0" w:line="240" w:lineRule="auto"/>
        <w:ind w:left="1776" w:firstLine="348"/>
        <w:jc w:val="both"/>
        <w:rPr>
          <w:sz w:val="20"/>
          <w:szCs w:val="20"/>
        </w:rPr>
      </w:pPr>
    </w:p>
    <w:p w:rsidR="0090238C" w:rsidRDefault="0090238C" w:rsidP="00EA0008">
      <w:pPr>
        <w:pStyle w:val="Listenabsatz"/>
        <w:spacing w:after="0" w:line="240" w:lineRule="auto"/>
        <w:ind w:left="1776" w:firstLine="348"/>
        <w:jc w:val="both"/>
        <w:rPr>
          <w:sz w:val="20"/>
          <w:szCs w:val="20"/>
        </w:rPr>
      </w:pPr>
    </w:p>
    <w:p w:rsidR="0090238C" w:rsidRDefault="0090238C" w:rsidP="00EA0008">
      <w:pPr>
        <w:pStyle w:val="Listenabsatz"/>
        <w:spacing w:after="0" w:line="240" w:lineRule="auto"/>
        <w:ind w:left="1776" w:firstLine="348"/>
        <w:jc w:val="both"/>
        <w:rPr>
          <w:sz w:val="20"/>
          <w:szCs w:val="20"/>
        </w:rPr>
      </w:pPr>
    </w:p>
    <w:p w:rsidR="00EA0008" w:rsidRDefault="00EA0008" w:rsidP="00EA0008">
      <w:pPr>
        <w:pStyle w:val="Listenabsatz"/>
        <w:spacing w:after="0" w:line="240" w:lineRule="auto"/>
        <w:ind w:left="1776" w:firstLine="348"/>
        <w:jc w:val="both"/>
        <w:rPr>
          <w:sz w:val="20"/>
          <w:szCs w:val="20"/>
        </w:rPr>
      </w:pPr>
    </w:p>
    <w:p w:rsidR="00EA0008" w:rsidRDefault="00EA0008" w:rsidP="00EA0008">
      <w:pPr>
        <w:pStyle w:val="Listenabsatz"/>
        <w:spacing w:after="0" w:line="240" w:lineRule="auto"/>
        <w:ind w:left="1776" w:firstLine="348"/>
        <w:jc w:val="both"/>
        <w:rPr>
          <w:sz w:val="20"/>
          <w:szCs w:val="20"/>
        </w:rPr>
      </w:pPr>
    </w:p>
    <w:p w:rsidR="00EA0008" w:rsidRDefault="00EA0008" w:rsidP="00EA0008">
      <w:pPr>
        <w:pStyle w:val="Listenabsatz"/>
        <w:spacing w:after="0" w:line="240" w:lineRule="auto"/>
        <w:ind w:left="1776" w:firstLine="348"/>
        <w:jc w:val="both"/>
        <w:rPr>
          <w:sz w:val="20"/>
          <w:szCs w:val="20"/>
        </w:rPr>
      </w:pPr>
      <w:r w:rsidRPr="00EA0008">
        <w:rPr>
          <w:noProof/>
          <w:sz w:val="20"/>
          <w:szCs w:val="20"/>
          <w:lang w:val="de-AT" w:eastAsia="de-AT"/>
        </w:rPr>
        <w:drawing>
          <wp:anchor distT="0" distB="0" distL="114300" distR="114300" simplePos="0" relativeHeight="251659264" behindDoc="0" locked="0" layoutInCell="1" allowOverlap="1">
            <wp:simplePos x="0" y="0"/>
            <wp:positionH relativeFrom="column">
              <wp:posOffset>-74709</wp:posOffset>
            </wp:positionH>
            <wp:positionV relativeFrom="paragraph">
              <wp:posOffset>32661</wp:posOffset>
            </wp:positionV>
            <wp:extent cx="1212574" cy="566991"/>
            <wp:effectExtent l="0" t="0" r="6985" b="5080"/>
            <wp:wrapThrough wrapText="bothSides">
              <wp:wrapPolygon edited="0">
                <wp:start x="0" y="0"/>
                <wp:lineTo x="0" y="21067"/>
                <wp:lineTo x="21385" y="21067"/>
                <wp:lineTo x="21385" y="0"/>
                <wp:lineTo x="0" y="0"/>
              </wp:wrapPolygon>
            </wp:wrapThrough>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TR_DM-Logo_2014_mitOrt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12574" cy="566991"/>
                    </a:xfrm>
                    <a:prstGeom prst="rect">
                      <a:avLst/>
                    </a:prstGeom>
                  </pic:spPr>
                </pic:pic>
              </a:graphicData>
            </a:graphic>
            <wp14:sizeRelH relativeFrom="page">
              <wp14:pctWidth>0</wp14:pctWidth>
            </wp14:sizeRelH>
            <wp14:sizeRelV relativeFrom="page">
              <wp14:pctHeight>0</wp14:pctHeight>
            </wp14:sizeRelV>
          </wp:anchor>
        </w:drawing>
      </w:r>
    </w:p>
    <w:p w:rsidR="00EA0008" w:rsidRPr="00EA0008" w:rsidRDefault="00EA0008" w:rsidP="00EA0008">
      <w:pPr>
        <w:pStyle w:val="Listenabsatz"/>
        <w:spacing w:after="0" w:line="240" w:lineRule="auto"/>
        <w:ind w:left="1776" w:firstLine="348"/>
        <w:jc w:val="both"/>
        <w:rPr>
          <w:sz w:val="20"/>
          <w:szCs w:val="20"/>
        </w:rPr>
      </w:pPr>
      <w:r w:rsidRPr="00EA0008">
        <w:rPr>
          <w:sz w:val="20"/>
          <w:szCs w:val="20"/>
        </w:rPr>
        <w:t xml:space="preserve">EurothermenResorts </w:t>
      </w:r>
      <w:r w:rsidR="00EE7CB3">
        <w:rPr>
          <w:sz w:val="20"/>
          <w:szCs w:val="20"/>
        </w:rPr>
        <w:t xml:space="preserve"> - </w:t>
      </w:r>
      <w:r w:rsidRPr="00EA0008">
        <w:rPr>
          <w:sz w:val="20"/>
          <w:szCs w:val="20"/>
        </w:rPr>
        <w:t xml:space="preserve"> OÖ. Thermenholding GmbH</w:t>
      </w:r>
    </w:p>
    <w:p w:rsidR="00EA0008" w:rsidRPr="00EA0008" w:rsidRDefault="00EA0008" w:rsidP="00EA0008">
      <w:pPr>
        <w:spacing w:after="0" w:line="240" w:lineRule="auto"/>
        <w:jc w:val="both"/>
        <w:rPr>
          <w:sz w:val="24"/>
          <w:szCs w:val="24"/>
        </w:rPr>
      </w:pPr>
      <w:r>
        <w:rPr>
          <w:sz w:val="20"/>
          <w:szCs w:val="20"/>
        </w:rPr>
        <w:t xml:space="preserve">        </w:t>
      </w:r>
      <w:r w:rsidRPr="00EA0008">
        <w:rPr>
          <w:sz w:val="20"/>
          <w:szCs w:val="20"/>
        </w:rPr>
        <w:t>Promenade 1, 4701 Bad Schallerbach, 07249 / 440-0</w:t>
      </w:r>
      <w:r>
        <w:rPr>
          <w:sz w:val="20"/>
          <w:szCs w:val="20"/>
        </w:rPr>
        <w:t>, www.eurothermen.at</w:t>
      </w:r>
    </w:p>
    <w:sectPr w:rsidR="00EA0008" w:rsidRPr="00EA000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6667B"/>
    <w:multiLevelType w:val="hybridMultilevel"/>
    <w:tmpl w:val="89DE6DD4"/>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051"/>
    <w:rsid w:val="00080AD2"/>
    <w:rsid w:val="000E15C9"/>
    <w:rsid w:val="000E2B6F"/>
    <w:rsid w:val="000F6F84"/>
    <w:rsid w:val="001622B5"/>
    <w:rsid w:val="001D4269"/>
    <w:rsid w:val="002A6999"/>
    <w:rsid w:val="002B4581"/>
    <w:rsid w:val="002C5A20"/>
    <w:rsid w:val="003A4400"/>
    <w:rsid w:val="00514604"/>
    <w:rsid w:val="005B2A05"/>
    <w:rsid w:val="00671839"/>
    <w:rsid w:val="006C6863"/>
    <w:rsid w:val="006D079D"/>
    <w:rsid w:val="0090238C"/>
    <w:rsid w:val="00A410F1"/>
    <w:rsid w:val="00A700FC"/>
    <w:rsid w:val="00BF0051"/>
    <w:rsid w:val="00CD4372"/>
    <w:rsid w:val="00D81724"/>
    <w:rsid w:val="00E908A4"/>
    <w:rsid w:val="00E917AD"/>
    <w:rsid w:val="00EA0008"/>
    <w:rsid w:val="00EE7CB3"/>
    <w:rsid w:val="00FC6B75"/>
    <w:rsid w:val="00FF6A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A26E94-CC24-4D71-8AD1-43102FC21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F005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0E2B6F"/>
    <w:rPr>
      <w:color w:val="0563C1" w:themeColor="hyperlink"/>
      <w:u w:val="single"/>
    </w:rPr>
  </w:style>
  <w:style w:type="paragraph" w:styleId="Listenabsatz">
    <w:name w:val="List Paragraph"/>
    <w:basedOn w:val="Standard"/>
    <w:uiPriority w:val="34"/>
    <w:qFormat/>
    <w:rsid w:val="00EA0008"/>
    <w:pPr>
      <w:ind w:left="720"/>
      <w:contextualSpacing/>
    </w:pPr>
  </w:style>
  <w:style w:type="paragraph" w:styleId="Sprechblasentext">
    <w:name w:val="Balloon Text"/>
    <w:basedOn w:val="Standard"/>
    <w:link w:val="SprechblasentextZchn"/>
    <w:uiPriority w:val="99"/>
    <w:semiHidden/>
    <w:unhideWhenUsed/>
    <w:rsid w:val="00EA000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A00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2882</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 SZ. Zelenka</dc:creator>
  <cp:keywords/>
  <dc:description/>
  <cp:lastModifiedBy>Eva-Maria Höglinger</cp:lastModifiedBy>
  <cp:revision>6</cp:revision>
  <cp:lastPrinted>2019-06-06T09:58:00Z</cp:lastPrinted>
  <dcterms:created xsi:type="dcterms:W3CDTF">2019-07-01T04:43:00Z</dcterms:created>
  <dcterms:modified xsi:type="dcterms:W3CDTF">2019-07-01T06:30:00Z</dcterms:modified>
</cp:coreProperties>
</file>